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51" w:type="dxa"/>
        <w:tblLook w:val="04A0"/>
      </w:tblPr>
      <w:tblGrid>
        <w:gridCol w:w="108"/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  <w:gridCol w:w="5126"/>
      </w:tblGrid>
      <w:tr w:rsidR="00303CCF" w:rsidTr="004E5C93">
        <w:tc>
          <w:tcPr>
            <w:tcW w:w="14425" w:type="dxa"/>
            <w:gridSpan w:val="13"/>
          </w:tcPr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ПРЕДВАРИТЕЛЬНОЕ ОБОСНОВАНИЕ</w:t>
            </w:r>
          </w:p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БЮДЖЕТНОГО АССИГНОВАНИЯ НА ОЧЕРЕДНОЙ ФИНАНСОВЫЙ ГОД И НА ПЛАНОВЫЙ ПЕРИОД</w:t>
            </w:r>
          </w:p>
          <w:p w:rsidR="004E5C93" w:rsidRPr="000433DF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005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октября 2020</w:t>
            </w:r>
            <w:r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года  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0 0</w:t>
            </w:r>
            <w:r w:rsidR="00655D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0000 0 </w:t>
            </w:r>
          </w:p>
          <w:p w:rsidR="004E5C93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007"/>
              <w:gridCol w:w="6631"/>
              <w:gridCol w:w="985"/>
              <w:gridCol w:w="1101"/>
              <w:gridCol w:w="1377"/>
            </w:tblGrid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Коды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A005FF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  <w:r w:rsidR="004E5C93">
                    <w:rPr>
                      <w:rFonts w:ascii="Times New Roman" w:hAnsi="Times New Roman"/>
                      <w:sz w:val="24"/>
                      <w:szCs w:val="24"/>
                    </w:rPr>
                    <w:t>.10.2020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Субъект бюджетного планирования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E21692" w:rsidRDefault="00E21692" w:rsidP="00EC3031">
                  <w:pPr>
                    <w:pStyle w:val="ConsPlusNonformat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Отдел по вопросам семьи и детства администрации мун</w:t>
                  </w: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и</w:t>
                  </w: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ципального образования </w:t>
                  </w:r>
                  <w:proofErr w:type="spellStart"/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Щербиновский</w:t>
                  </w:r>
                  <w:proofErr w:type="spellEnd"/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район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СБП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E5C93" w:rsidRPr="00C85CE9" w:rsidRDefault="004E5C93" w:rsidP="00994D9D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994D9D"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бюджетного асси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655D8B" w:rsidRDefault="00655D8B" w:rsidP="0026099F">
                  <w:pPr>
                    <w:pStyle w:val="ConsPlusNonforma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r w:rsidR="00BF3576" w:rsidRPr="00BF35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Дети-сироты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БА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4E5C93" w:rsidP="00655D8B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B730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0 0</w:t>
                  </w:r>
                  <w:r w:rsidR="00655D8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0000 0</w:t>
                  </w:r>
                </w:p>
              </w:tc>
            </w:tr>
          </w:tbl>
          <w:p w:rsidR="004E5C93" w:rsidRPr="00C85CE9" w:rsidRDefault="004E5C93" w:rsidP="004E5C93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5C93" w:rsidRDefault="004E5C93" w:rsidP="004E5C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Правовые основания возникновения действующих расходных обязательств</w:t>
            </w:r>
          </w:p>
          <w:p w:rsidR="004E5C93" w:rsidRDefault="004E5C93" w:rsidP="009632D4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57B5" w:rsidRPr="00C357B5" w:rsidRDefault="00C357B5" w:rsidP="00C357B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357B5">
              <w:rPr>
                <w:rFonts w:ascii="Times New Roman" w:hAnsi="Times New Roman"/>
                <w:sz w:val="20"/>
                <w:szCs w:val="20"/>
              </w:rPr>
              <w:t>Организация и провед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е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ние новогодних и рожд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е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ственских праздников, приобретение нового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д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них подарков для детей-сирот, детей, оставшихся без попечения родителей, детей, воспитывающихся в приемных, патрона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т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ных семьях, семьях оп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е</w:t>
            </w:r>
            <w:r w:rsidRPr="00C357B5">
              <w:rPr>
                <w:rFonts w:ascii="Times New Roman" w:hAnsi="Times New Roman"/>
                <w:sz w:val="20"/>
                <w:szCs w:val="20"/>
              </w:rPr>
              <w:t>кунов</w:t>
            </w:r>
          </w:p>
          <w:p w:rsidR="00F65EA6" w:rsidRPr="00043912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8308BD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8308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зования </w:t>
            </w:r>
            <w:proofErr w:type="spellStart"/>
            <w:r w:rsidRPr="000433DF">
              <w:rPr>
                <w:rFonts w:ascii="Times New Roman" w:hAnsi="Times New Roman"/>
                <w:sz w:val="20"/>
                <w:szCs w:val="20"/>
              </w:rPr>
              <w:t>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</w:t>
            </w:r>
            <w:proofErr w:type="spellEnd"/>
            <w:r w:rsidRPr="000433DF">
              <w:rPr>
                <w:rFonts w:ascii="Times New Roman" w:hAnsi="Times New Roman"/>
                <w:sz w:val="20"/>
                <w:szCs w:val="20"/>
              </w:rPr>
              <w:t xml:space="preserve"> район «</w:t>
            </w:r>
            <w:r w:rsidR="008308BD">
              <w:rPr>
                <w:rFonts w:ascii="Times New Roman" w:hAnsi="Times New Roman"/>
                <w:sz w:val="20"/>
                <w:szCs w:val="20"/>
              </w:rPr>
              <w:t>Дети Кубани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CE5" w:rsidRPr="000433DF" w:rsidRDefault="00655D8B" w:rsidP="00655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proofErr w:type="gramStart"/>
      <w:r w:rsidR="00F65EA6">
        <w:rPr>
          <w:rFonts w:ascii="Times New Roman" w:hAnsi="Times New Roman"/>
          <w:b/>
          <w:sz w:val="24"/>
          <w:szCs w:val="24"/>
        </w:rPr>
        <w:t>рублях</w:t>
      </w:r>
      <w:proofErr w:type="gramEnd"/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134"/>
        <w:gridCol w:w="1843"/>
        <w:gridCol w:w="1842"/>
        <w:gridCol w:w="1701"/>
        <w:gridCol w:w="1985"/>
        <w:gridCol w:w="2126"/>
      </w:tblGrid>
      <w:tr w:rsidR="004E5C93" w:rsidRPr="007F2CF0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расходов по БК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E5C93" w:rsidRPr="007F2CF0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C93" w:rsidRPr="007F2CF0" w:rsidTr="004E5C93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5C93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236A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</w:t>
            </w:r>
            <w:r w:rsidR="00655D8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6A69">
              <w:rPr>
                <w:rFonts w:ascii="Times New Roman" w:hAnsi="Times New Roman"/>
                <w:sz w:val="24"/>
                <w:szCs w:val="24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801572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236A69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A005FF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</w:t>
            </w:r>
            <w:r w:rsidR="00236A6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Pr="005F468A" w:rsidRDefault="00A005FF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</w:t>
            </w:r>
            <w:r w:rsidR="004E5C93" w:rsidRPr="005F46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E5C93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CE160D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236A69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A005FF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30 000</w:t>
            </w:r>
            <w:r w:rsidR="00236A6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Pr="005F468A" w:rsidRDefault="00A005FF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30 00</w:t>
            </w:r>
            <w:r w:rsidR="004E5C93" w:rsidRPr="005F46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Pr="00CE160D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0" w:name="Par1003"/>
      <w:bookmarkEnd w:id="0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992"/>
        <w:gridCol w:w="1985"/>
        <w:gridCol w:w="1984"/>
        <w:gridCol w:w="1985"/>
        <w:gridCol w:w="1701"/>
        <w:gridCol w:w="2126"/>
      </w:tblGrid>
      <w:tr w:rsidR="00647E34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118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47E34" w:rsidTr="00647E34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56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RPr="00CE160D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B23F9C" w:rsidRPr="007F2CF0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Par1204"/>
      <w:bookmarkEnd w:id="2"/>
      <w:r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</w:t>
      </w:r>
      <w:r w:rsidR="00B23F9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DF6005" w:rsidRPr="00E21692">
        <w:rPr>
          <w:rFonts w:ascii="Times New Roman" w:hAnsi="Times New Roman"/>
          <w:b/>
          <w:sz w:val="24"/>
          <w:szCs w:val="24"/>
          <w:u w:val="single"/>
        </w:rPr>
        <w:t xml:space="preserve">Отдел по вопросам семьи и детства администрации муниципального образования </w:t>
      </w:r>
      <w:proofErr w:type="spellStart"/>
      <w:r w:rsidR="00DF6005" w:rsidRPr="00E21692">
        <w:rPr>
          <w:rFonts w:ascii="Times New Roman" w:hAnsi="Times New Roman"/>
          <w:b/>
          <w:sz w:val="24"/>
          <w:szCs w:val="24"/>
          <w:u w:val="single"/>
        </w:rPr>
        <w:t>Щербиновский</w:t>
      </w:r>
      <w:proofErr w:type="spellEnd"/>
      <w:r w:rsidR="00DF6005" w:rsidRPr="00E21692">
        <w:rPr>
          <w:rFonts w:ascii="Times New Roman" w:hAnsi="Times New Roman"/>
          <w:b/>
          <w:sz w:val="24"/>
          <w:szCs w:val="24"/>
          <w:u w:val="single"/>
        </w:rPr>
        <w:t xml:space="preserve">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B47A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муниципального казенного</w:t>
      </w:r>
      <w:r w:rsidR="00BE6C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</w:t>
      </w:r>
    </w:p>
    <w:p w:rsidR="006B47A1" w:rsidRPr="00FB1FE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«Централизованная бухгалтерия</w:t>
      </w:r>
    </w:p>
    <w:p w:rsidR="000A534B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 администрации</w:t>
      </w:r>
    </w:p>
    <w:p w:rsidR="006B47A1" w:rsidRPr="00FB1FE1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B47A1" w:rsidRPr="00FB1FE1" w:rsidRDefault="006B47A1" w:rsidP="00B17A0E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6B47A1" w:rsidRPr="00440B5A" w:rsidRDefault="006B47A1" w:rsidP="006B47A1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</w:t>
      </w:r>
      <w:r w:rsidR="003224E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Pr="00440B5A">
        <w:rPr>
          <w:rFonts w:ascii="Times New Roman" w:hAnsi="Times New Roman" w:cs="Times New Roman"/>
        </w:rPr>
        <w:t xml:space="preserve">    (подпись)                      </w:t>
      </w:r>
      <w:r w:rsidR="003224E7">
        <w:rPr>
          <w:rFonts w:ascii="Times New Roman" w:hAnsi="Times New Roman" w:cs="Times New Roman"/>
        </w:rPr>
        <w:t xml:space="preserve">                      </w:t>
      </w:r>
      <w:r w:rsidRPr="00440B5A">
        <w:rPr>
          <w:rFonts w:ascii="Times New Roman" w:hAnsi="Times New Roman" w:cs="Times New Roman"/>
        </w:rPr>
        <w:t xml:space="preserve"> (расшифровка подписи)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0B5A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440B5A" w:rsidRDefault="00440B5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6B47A1" w:rsidRPr="009227EC" w:rsidRDefault="00B17A0E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6B47A1"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  <w:proofErr w:type="spellEnd"/>
    </w:p>
    <w:p w:rsidR="00B17A0E" w:rsidRDefault="00B17A0E" w:rsidP="00B17A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  </w:t>
      </w:r>
      <w:r w:rsidR="00CC06EA">
        <w:rPr>
          <w:rFonts w:ascii="Times New Roman" w:hAnsi="Times New Roman" w:cs="Times New Roman"/>
          <w:sz w:val="24"/>
          <w:szCs w:val="24"/>
          <w:u w:val="single"/>
        </w:rPr>
        <w:t xml:space="preserve">В.Ю. </w:t>
      </w:r>
      <w:proofErr w:type="spellStart"/>
      <w:r w:rsidR="00CC06EA">
        <w:rPr>
          <w:rFonts w:ascii="Times New Roman" w:hAnsi="Times New Roman" w:cs="Times New Roman"/>
          <w:sz w:val="24"/>
          <w:szCs w:val="24"/>
          <w:u w:val="single"/>
        </w:rPr>
        <w:t>Роменко</w:t>
      </w:r>
      <w:proofErr w:type="spellEnd"/>
    </w:p>
    <w:p w:rsidR="006B47A1" w:rsidRPr="00440B5A" w:rsidRDefault="003224E7" w:rsidP="006B47A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B47A1"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6B47A1" w:rsidRDefault="00CC06E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EB723C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</w:t>
      </w:r>
      <w:r w:rsidR="00D23ABA">
        <w:rPr>
          <w:rFonts w:ascii="Times New Roman" w:hAnsi="Times New Roman" w:cs="Times New Roman"/>
          <w:sz w:val="24"/>
          <w:szCs w:val="24"/>
        </w:rPr>
        <w:t>тября 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B47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B47A1" w:rsidRDefault="006B47A1" w:rsidP="006B47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4" w:name="Par1193"/>
      <w:bookmarkEnd w:id="4"/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31" w:rsidRDefault="00EC3031" w:rsidP="0073148B">
      <w:r>
        <w:separator/>
      </w:r>
    </w:p>
  </w:endnote>
  <w:endnote w:type="continuationSeparator" w:id="1">
    <w:p w:rsidR="00EC3031" w:rsidRDefault="00EC3031" w:rsidP="0073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31" w:rsidRDefault="00EC3031" w:rsidP="0073148B">
      <w:r>
        <w:separator/>
      </w:r>
    </w:p>
  </w:footnote>
  <w:footnote w:type="continuationSeparator" w:id="1">
    <w:p w:rsidR="00EC3031" w:rsidRDefault="00EC3031" w:rsidP="007314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76E"/>
    <w:rsid w:val="00017FA4"/>
    <w:rsid w:val="00040490"/>
    <w:rsid w:val="000433DF"/>
    <w:rsid w:val="00043912"/>
    <w:rsid w:val="000A0378"/>
    <w:rsid w:val="000A534B"/>
    <w:rsid w:val="000E4203"/>
    <w:rsid w:val="00106D57"/>
    <w:rsid w:val="001440A3"/>
    <w:rsid w:val="001C2908"/>
    <w:rsid w:val="001E1D0B"/>
    <w:rsid w:val="001E4CE5"/>
    <w:rsid w:val="00202AD5"/>
    <w:rsid w:val="002200D6"/>
    <w:rsid w:val="00236A69"/>
    <w:rsid w:val="0026099F"/>
    <w:rsid w:val="00303CCF"/>
    <w:rsid w:val="003224E7"/>
    <w:rsid w:val="003370DC"/>
    <w:rsid w:val="00381921"/>
    <w:rsid w:val="00385648"/>
    <w:rsid w:val="00440B5A"/>
    <w:rsid w:val="00466397"/>
    <w:rsid w:val="004E5C93"/>
    <w:rsid w:val="0057391F"/>
    <w:rsid w:val="005A7905"/>
    <w:rsid w:val="005B7C94"/>
    <w:rsid w:val="005C0259"/>
    <w:rsid w:val="005F468A"/>
    <w:rsid w:val="0063076E"/>
    <w:rsid w:val="00647E34"/>
    <w:rsid w:val="00655D8B"/>
    <w:rsid w:val="00656533"/>
    <w:rsid w:val="006A15C3"/>
    <w:rsid w:val="006B47A1"/>
    <w:rsid w:val="006C4657"/>
    <w:rsid w:val="00722FD9"/>
    <w:rsid w:val="0073148B"/>
    <w:rsid w:val="0079764D"/>
    <w:rsid w:val="007F2CF0"/>
    <w:rsid w:val="00801572"/>
    <w:rsid w:val="008264AF"/>
    <w:rsid w:val="008308BD"/>
    <w:rsid w:val="0083401B"/>
    <w:rsid w:val="008577DC"/>
    <w:rsid w:val="00876932"/>
    <w:rsid w:val="008C08A7"/>
    <w:rsid w:val="008C5C12"/>
    <w:rsid w:val="00910EFC"/>
    <w:rsid w:val="009632D4"/>
    <w:rsid w:val="00994D9D"/>
    <w:rsid w:val="009C3DA8"/>
    <w:rsid w:val="009D5216"/>
    <w:rsid w:val="009E136A"/>
    <w:rsid w:val="00A005FF"/>
    <w:rsid w:val="00A2117E"/>
    <w:rsid w:val="00A30DC9"/>
    <w:rsid w:val="00A35E21"/>
    <w:rsid w:val="00A46F42"/>
    <w:rsid w:val="00A7097B"/>
    <w:rsid w:val="00A73BB4"/>
    <w:rsid w:val="00AD42AC"/>
    <w:rsid w:val="00AF3B4A"/>
    <w:rsid w:val="00B17A0E"/>
    <w:rsid w:val="00B23F9C"/>
    <w:rsid w:val="00BC1962"/>
    <w:rsid w:val="00BE6CEC"/>
    <w:rsid w:val="00BF3576"/>
    <w:rsid w:val="00C24999"/>
    <w:rsid w:val="00C3305A"/>
    <w:rsid w:val="00C357B5"/>
    <w:rsid w:val="00C43B5A"/>
    <w:rsid w:val="00C954AD"/>
    <w:rsid w:val="00CC06EA"/>
    <w:rsid w:val="00CD79B9"/>
    <w:rsid w:val="00CE160D"/>
    <w:rsid w:val="00D120FA"/>
    <w:rsid w:val="00D218F1"/>
    <w:rsid w:val="00D23ABA"/>
    <w:rsid w:val="00D91EF7"/>
    <w:rsid w:val="00D95BC2"/>
    <w:rsid w:val="00DC4440"/>
    <w:rsid w:val="00DE2DA0"/>
    <w:rsid w:val="00DF6005"/>
    <w:rsid w:val="00E21692"/>
    <w:rsid w:val="00E95B57"/>
    <w:rsid w:val="00EB2084"/>
    <w:rsid w:val="00EB723C"/>
    <w:rsid w:val="00EB7306"/>
    <w:rsid w:val="00EC3031"/>
    <w:rsid w:val="00EC7ADD"/>
    <w:rsid w:val="00F2317B"/>
    <w:rsid w:val="00F346A2"/>
    <w:rsid w:val="00F65EA6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148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14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A715F-7D69-4109-97CD-D1614CEE4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66</cp:revision>
  <cp:lastPrinted>2019-11-11T13:42:00Z</cp:lastPrinted>
  <dcterms:created xsi:type="dcterms:W3CDTF">2018-11-22T11:07:00Z</dcterms:created>
  <dcterms:modified xsi:type="dcterms:W3CDTF">2020-10-22T14:22:00Z</dcterms:modified>
</cp:coreProperties>
</file>